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start"/>
        <w:rPr>
          <w:rFonts w:ascii="Arial" w:hAnsi="Arial"/>
        </w:rPr>
      </w:pPr>
      <w:r>
        <w:rPr>
          <w:rFonts w:ascii="Arial" w:hAnsi="Arial"/>
        </w:rPr>
        <w:t>Regulamin wydawania posiłków w przedszkolu nr 11 ul. St. Dubois 3 w Warszawie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Podstawa prawna: art.67a ust 3 ustawy z dnia 7 września 1991 r. o systemie oświaty ( Dz. U. z 2004 r. nr 256, poz.2572 z późn.zm ), zarządzenie nr 6244/2014 z dnia 27 czerwca 2014 roku w sprawie określenia zaleceń w zakresie organizacji żywienia w przedszkolach </w:t>
        <w:br/>
        <w:t xml:space="preserve">i szkołach dla których organem prowadzącym jest m.st. Warszawa, zarządzenie nr 766/2015 Prezydenta Miasta Stołecznego Warszawy z dnia 28 września 2015r. zmieniające zarządzenie w sprawie zaakceptowania warunków korzystania ze stołówek zorganizowanych w przedszkolach i szkołach m. st. Warszawy, oraz upoważnienia dyrektorów szkół i przedszkoli do zwalniania z opłat za posiłki. 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1.</w:t>
      </w:r>
      <w:r>
        <w:rPr/>
        <w:t xml:space="preserve">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Regulamin określa zasady wydawania posiłków w Przedszkolu nr 11 i wysokość opłat wnoszonych za korzystanie z posiłków w przedszkolu. 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2. 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Do korzystania z posiłków uprawnione są wszystkie dzieci zapisane do przedszkola.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Korzystanie z posiłków jest odpłatne.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Do opłat wnoszonych przez rodziców za korzystanie przez dzieci z posiłków nie wlicza się wynagrodzeń pracowników i składek naliczanych od tych wynagrodzeń oraz kosztów przygotowania posiłków.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Za posiłki spożywane w przedszkolu obowiązują następujące formy płatności: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start"/>
        <w:rPr/>
      </w:pPr>
      <w:r>
        <w:rPr>
          <w:rFonts w:ascii="Arial" w:hAnsi="Arial"/>
        </w:rPr>
        <w:t xml:space="preserve">przelewem na wydzielony rachunek dochodów przedszkola nr : 50 1030 1508 0000 0005 5051 7043 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start"/>
        <w:rPr/>
      </w:pPr>
      <w:r>
        <w:rPr>
          <w:rFonts w:ascii="Arial" w:hAnsi="Arial"/>
        </w:rPr>
        <w:t>refundacja przez Centrum Pomocy Społecznej przyznawana na wniosek rodzica/opiekuna.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3. 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Z posiłków można korzystać wyłącznie w przedszkolu.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Przedszkole nie prowadzi sprzedaży posiłków na wynos.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Z posiłków, za odpłatnością, mogą korzystać pracownicy przedszkola. Do stawki za posiłki dla pracowników dolicza się opłatę eksploatacyjną w wysokości 50% wartości posiłku.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4.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Ustala się następujące stawki opłat za posiłki dla dzieci przebywających w przedszkolu: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start"/>
        <w:rPr/>
      </w:pPr>
      <w:r>
        <w:rPr>
          <w:rFonts w:ascii="Arial" w:hAnsi="Arial"/>
        </w:rPr>
        <w:t xml:space="preserve">śniadanie + obiad+ podwieczorek (całodzienne wyżywienie ) - </w:t>
      </w:r>
      <w:r>
        <w:rPr>
          <w:rFonts w:ascii="Arial" w:hAnsi="Arial"/>
        </w:rPr>
        <w:t>14</w:t>
      </w:r>
      <w:r>
        <w:rPr>
          <w:rFonts w:ascii="Arial" w:hAnsi="Arial"/>
        </w:rPr>
        <w:t>.00 zł:</w:t>
      </w:r>
    </w:p>
    <w:p>
      <w:pPr>
        <w:pStyle w:val="Normal"/>
        <w:numPr>
          <w:ilvl w:val="1"/>
          <w:numId w:val="8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śniadanie – </w:t>
      </w:r>
      <w:r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50 </w:t>
      </w:r>
      <w:r>
        <w:rPr>
          <w:rFonts w:ascii="Arial" w:hAnsi="Arial"/>
        </w:rPr>
        <w:t>zł ,</w:t>
      </w:r>
    </w:p>
    <w:p>
      <w:pPr>
        <w:pStyle w:val="Normal"/>
        <w:numPr>
          <w:ilvl w:val="1"/>
          <w:numId w:val="8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obiad – </w:t>
      </w:r>
      <w:r>
        <w:rPr>
          <w:rFonts w:ascii="Arial" w:hAnsi="Arial"/>
        </w:rPr>
        <w:t>7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00 </w:t>
      </w:r>
      <w:r>
        <w:rPr>
          <w:rFonts w:ascii="Arial" w:hAnsi="Arial"/>
        </w:rPr>
        <w:t>zł ,</w:t>
      </w:r>
    </w:p>
    <w:p>
      <w:pPr>
        <w:pStyle w:val="Normal"/>
        <w:numPr>
          <w:ilvl w:val="1"/>
          <w:numId w:val="8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podwieczorek– </w:t>
      </w:r>
      <w:r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</w:rPr>
        <w:t>50 zł</w:t>
      </w:r>
      <w:r>
        <w:rPr>
          <w:rFonts w:ascii="Arial" w:hAnsi="Arial"/>
        </w:rPr>
        <w:t xml:space="preserve"> 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5.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Na początku roku szkolnego rodzic zobowiązany jest określić poprzez złożenie pisemnej deklaracji, z których posiłków dziecko będzie korzystało w przedszkolu.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Rezygnację z korzystania z któregokolwiek posiłku rodzic powinien zgłosić do kierownika gospodarczego przedszkola najpóźniej do ostatniego dnia poprzedniego miesiąca.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§ 6.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1. Opłaty za posiłek, o których mowa w §4 mogą ulec zmianie w przypadku zmiany wysokości kosztów przygotowywania i wydawania posiłków.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2. O zmianie, o której mowa w ust. 1 dyrektor powiadamia organ prowadzący przedszkole i rodziców z co najmniej miesięcznym wyprzedzeniem.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7.</w:t>
      </w:r>
      <w:r>
        <w:rPr/>
        <w:t xml:space="preserve">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Miesięczny koszt zakupu posiłków w przedszkolu stanowi iloczyn opłaty za wszystkie posiłki w danym dniu i liczby dni w danym miesiącu, w których są przygotowywane i wydawane posiłki. 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8. 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Opłatę za posiłki rodzic zobowiązany jest wnieść do 10 dnia każdego miesiąca za dany miesiąc (z góry), w którym następuje korzystanie z posiłków.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W uzasadnionych przypadkach dyrektor przedszkola może, na wniosek rodzica wyznaczyć inny niż określony w ust. 1 termin wniesienia opłaty za korzystanie z posiłków.</w:t>
      </w:r>
    </w:p>
    <w:p>
      <w:pPr>
        <w:pStyle w:val="Heading3"/>
        <w:bidi w:val="0"/>
        <w:jc w:val="start"/>
        <w:rPr/>
      </w:pPr>
      <w:r>
        <w:rPr/>
        <w:br/>
      </w:r>
      <w:r>
        <w:rPr>
          <w:rFonts w:ascii="Arial" w:hAnsi="Arial"/>
        </w:rPr>
        <w:t>§ 9.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W przypadku nieobecności dziecka w przedszkolu, przysługuje zwrot opłaty miesięcznej w wysokości proporcjonalnej do liczby dni nieobecności w danym miesiącu.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Zwrot opłaty za posiłek za pojedyncze dni nieobecności dziecka w przedszkolu przysługuje jedynie w przypadku poinformowania przedszkola o mającej nastąpić nieobecności dziecka w przedszkolu najpóźniej do godziny 9.00 dnia, w którym dziecko będzie nieobecne.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W pozostałych przypadkach zwroty opłaty za posiłki za pojedyncze dni nieobecności dziecka w przedszkolu nie będą dokonywane.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§ 10.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W przypadku planowanej wycieczki, której organizacja zmienia porządek spożywanych posiłków przez daną grupę, wychowawca zobowiązany jest fakt ten zgłosić na trzy dni przed terminem wycieczki do kierownika gospodarczego w celu ustalenia godzin posiłków oraz zabezpieczenia dzieci w suchy prowiant.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Ze zmianą organizacji spożywanych posiłków w dniu planowanej wycieczki wychowawca grupy zapoznaje rodziców.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11.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Posiłki w przedszkolu wydawane są zgodnie z organizacją pracy przedszkola określoną w ramowym rozkładzie dnia w godzinach: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śniadanie od 8.30 do 9.00,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obiad od 12.00 do 12.30,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podwieczorek od 14.30 do 15.00.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12.</w:t>
      </w:r>
      <w:r>
        <w:rPr/>
        <w:t xml:space="preserve">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Podczas wydawania posiłków zabrania się pobytu w salach przedszkolnych rodzicom i innym osobom nie spożywającym posiłków. 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13.</w:t>
      </w:r>
      <w:r>
        <w:rPr/>
        <w:t xml:space="preserve">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 xml:space="preserve">Na tablicy ogłoszeń wywieszony jest aktualny jadłospis na trzy dni. </w:t>
      </w:r>
    </w:p>
    <w:p>
      <w:pPr>
        <w:pStyle w:val="Heading3"/>
        <w:bidi w:val="0"/>
        <w:jc w:val="start"/>
        <w:rPr/>
      </w:pPr>
      <w:r>
        <w:rPr>
          <w:rFonts w:ascii="Arial" w:hAnsi="Arial"/>
        </w:rPr>
        <w:t>§ 14.</w:t>
      </w:r>
      <w:r>
        <w:rPr/>
        <w:t xml:space="preserve">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Powyższy Regulamin wchodzi w życie z dniem 1 września 2017 roku.</w:t>
      </w:r>
    </w:p>
    <w:p>
      <w:pPr>
        <w:pStyle w:val="Heading3"/>
        <w:bidi w:val="0"/>
        <w:jc w:val="start"/>
        <w:rPr>
          <w:rFonts w:ascii="Arial" w:hAnsi="Arial"/>
        </w:rPr>
      </w:pPr>
      <w:r>
        <w:rPr>
          <w:rFonts w:ascii="Arial" w:hAnsi="Arial"/>
        </w:rPr>
        <w:t xml:space="preserve">§ 15. </w:t>
      </w:r>
    </w:p>
    <w:p>
      <w:pPr>
        <w:pStyle w:val="Normal"/>
        <w:bidi w:val="0"/>
        <w:spacing w:lineRule="auto" w:line="360"/>
        <w:jc w:val="start"/>
        <w:rPr>
          <w:rFonts w:ascii="Arial" w:hAnsi="Arial"/>
        </w:rPr>
      </w:pPr>
      <w:r>
        <w:rPr>
          <w:rFonts w:ascii="Arial" w:hAnsi="Arial"/>
        </w:rPr>
        <w:t>Powyższy Regulamin zostaje podany do publicznej wiadomości poprzez umieszczenie na tablicy ogłoszeń dla rodziców w holu przedszkola oraz na stronie internetowej przedszkola.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LibreOffice/7.1.2.2$MacOSX_X86_64 LibreOffice_project/8a45595d069ef5570103caea1b71cc9d82b2aae4</Application>
  <AppVersion>15.0000</AppVersion>
  <Pages>3</Pages>
  <Words>697</Words>
  <Characters>4034</Characters>
  <CharactersWithSpaces>4685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2023-04-04T11:45:00Z</dcterms:created>
  <dc:creator/>
  <dc:description/>
  <dc:language>pl-PL</dc:language>
  <cp:lastModifiedBy/>
  <dcterms:modified xsi:type="dcterms:W3CDTF">2023-04-04T12:09:35Z</dcterms:modified>
  <cp:revision>4</cp:revision>
  <dc:subject/>
  <dc:title/>
</cp:coreProperties>
</file>